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3A" w:rsidRPr="00D1533A" w:rsidRDefault="00D1533A" w:rsidP="00D1533A">
      <w:pPr>
        <w:jc w:val="center"/>
        <w:rPr>
          <w:b/>
        </w:rPr>
      </w:pPr>
      <w:r w:rsidRPr="00D1533A">
        <w:rPr>
          <w:b/>
        </w:rPr>
        <w:t>Методические рекомендации</w:t>
      </w:r>
    </w:p>
    <w:p w:rsidR="00D1533A" w:rsidRPr="00D1533A" w:rsidRDefault="00D1533A" w:rsidP="00D1533A">
      <w:pPr>
        <w:jc w:val="center"/>
        <w:rPr>
          <w:b/>
        </w:rPr>
      </w:pPr>
      <w:r w:rsidRPr="00D1533A">
        <w:rPr>
          <w:b/>
        </w:rPr>
        <w:t>для самостоятельной подготовки к ОГЭ</w:t>
      </w:r>
    </w:p>
    <w:p w:rsidR="00D1533A" w:rsidRDefault="00D1533A">
      <w:r>
        <w:t>Полезные ссылки:</w:t>
      </w:r>
    </w:p>
    <w:p w:rsidR="00771D74" w:rsidRDefault="00D1533A">
      <w:hyperlink r:id="rId4" w:history="1">
        <w:r w:rsidRPr="00C9117C">
          <w:rPr>
            <w:rStyle w:val="a3"/>
          </w:rPr>
          <w:t>https://fipi.ru/o-nas/novosti/metodicheskiye-rekomendatsii-po-samostoyatelnoy-podgotovke-k-oge</w:t>
        </w:r>
      </w:hyperlink>
    </w:p>
    <w:p w:rsidR="00D1533A" w:rsidRDefault="00D1533A">
      <w:hyperlink r:id="rId5" w:history="1">
        <w:r w:rsidRPr="00C9117C">
          <w:rPr>
            <w:rStyle w:val="a3"/>
          </w:rPr>
          <w:t>https://vpr-ege.ru/oge/610-metodicheskie-rekomendatsii-po-samostoyatelnoj-podgotovke-k-oge-ot-fipi</w:t>
        </w:r>
      </w:hyperlink>
    </w:p>
    <w:p w:rsidR="00D1533A" w:rsidRDefault="00D1533A">
      <w:hyperlink r:id="rId6" w:history="1">
        <w:r w:rsidRPr="00C9117C">
          <w:rPr>
            <w:rStyle w:val="a3"/>
          </w:rPr>
          <w:t>http://оиро.рф/oge-2021/</w:t>
        </w:r>
      </w:hyperlink>
    </w:p>
    <w:p w:rsidR="00D1533A" w:rsidRDefault="00D1533A"/>
    <w:sectPr w:rsidR="00D1533A" w:rsidSect="0077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1533A"/>
    <w:rsid w:val="00771D74"/>
    <w:rsid w:val="00D1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5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6;&#1080;&#1088;&#1086;.&#1088;&#1092;/oge-2021/" TargetMode="External"/><Relationship Id="rId5" Type="http://schemas.openxmlformats.org/officeDocument/2006/relationships/hyperlink" Target="https://vpr-ege.ru/oge/610-metodicheskie-rekomendatsii-po-samostoyatelnoj-podgotovke-k-oge-ot-fipi" TargetMode="External"/><Relationship Id="rId4" Type="http://schemas.openxmlformats.org/officeDocument/2006/relationships/hyperlink" Target="https://fipi.ru/o-nas/novosti/metodicheskiye-rekomendatsii-po-samostoyatelnoy-podgotovke-k-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2022-10-13T07:34:00Z</dcterms:created>
  <dcterms:modified xsi:type="dcterms:W3CDTF">2022-10-13T07:37:00Z</dcterms:modified>
</cp:coreProperties>
</file>